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A4CB" w14:textId="3562C11C" w:rsidR="0033041F" w:rsidRPr="006C4115" w:rsidRDefault="0033041F" w:rsidP="0033041F">
      <w:pPr>
        <w:spacing w:after="0"/>
        <w:ind w:firstLine="709"/>
        <w:jc w:val="center"/>
        <w:rPr>
          <w:b/>
          <w:sz w:val="27"/>
          <w:szCs w:val="27"/>
        </w:rPr>
      </w:pPr>
      <w:r w:rsidRPr="006C4115">
        <w:rPr>
          <w:b/>
          <w:sz w:val="27"/>
          <w:szCs w:val="27"/>
        </w:rPr>
        <w:t>Международная научно-практическая конференция, посвящённая восточному путешествию цесаревича Николая</w:t>
      </w:r>
    </w:p>
    <w:p w14:paraId="48356F0F" w14:textId="77777777" w:rsidR="0033041F" w:rsidRPr="006C4115" w:rsidRDefault="0033041F" w:rsidP="00AA5D2B">
      <w:pPr>
        <w:spacing w:after="0"/>
        <w:ind w:firstLine="709"/>
        <w:jc w:val="both"/>
        <w:rPr>
          <w:sz w:val="27"/>
          <w:szCs w:val="27"/>
        </w:rPr>
      </w:pPr>
    </w:p>
    <w:p w14:paraId="3A07EF77" w14:textId="01DAF6A9" w:rsidR="00AA5D2B" w:rsidRPr="006C4115" w:rsidRDefault="00AA5D2B" w:rsidP="00AA5D2B">
      <w:pPr>
        <w:spacing w:after="0"/>
        <w:ind w:firstLine="709"/>
        <w:jc w:val="both"/>
        <w:rPr>
          <w:sz w:val="27"/>
          <w:szCs w:val="27"/>
        </w:rPr>
      </w:pPr>
      <w:r w:rsidRPr="006C4115">
        <w:rPr>
          <w:sz w:val="27"/>
          <w:szCs w:val="27"/>
        </w:rPr>
        <w:t xml:space="preserve">26 марта 2021 года </w:t>
      </w:r>
      <w:r w:rsidR="00D46D44" w:rsidRPr="006C4115">
        <w:rPr>
          <w:sz w:val="27"/>
          <w:szCs w:val="27"/>
        </w:rPr>
        <w:t xml:space="preserve">в дистанционном формате </w:t>
      </w:r>
      <w:r w:rsidRPr="006C4115">
        <w:rPr>
          <w:sz w:val="27"/>
          <w:szCs w:val="27"/>
        </w:rPr>
        <w:t>состоялась международная научно-практическая конференция, посвященная 130-й годовщине Восточного путешествия Наследника Цесаревича Николая Александровича</w:t>
      </w:r>
      <w:r w:rsidR="00D46D44" w:rsidRPr="006C4115">
        <w:rPr>
          <w:sz w:val="27"/>
          <w:szCs w:val="27"/>
        </w:rPr>
        <w:t>, организованная Комитетом по внешним связям Санкт-Петербурга.</w:t>
      </w:r>
    </w:p>
    <w:p w14:paraId="3D393C9A" w14:textId="67457814" w:rsidR="00AA5D2B" w:rsidRPr="006C4115" w:rsidRDefault="00AA5D2B" w:rsidP="00AA5D2B">
      <w:pPr>
        <w:spacing w:after="0"/>
        <w:ind w:firstLine="709"/>
        <w:jc w:val="both"/>
        <w:rPr>
          <w:sz w:val="27"/>
          <w:szCs w:val="27"/>
        </w:rPr>
      </w:pPr>
      <w:r w:rsidRPr="006C4115">
        <w:rPr>
          <w:sz w:val="27"/>
          <w:szCs w:val="27"/>
        </w:rPr>
        <w:t xml:space="preserve">С приветственными словами к участникам конференции обратились заместитель Главнокомандующего Военно-Морским Флотом России вице-адмирал </w:t>
      </w:r>
      <w:r w:rsidRPr="006C4115">
        <w:rPr>
          <w:b/>
          <w:sz w:val="27"/>
          <w:szCs w:val="27"/>
        </w:rPr>
        <w:t xml:space="preserve">Владимир </w:t>
      </w:r>
      <w:proofErr w:type="spellStart"/>
      <w:r w:rsidRPr="006C4115">
        <w:rPr>
          <w:b/>
          <w:sz w:val="27"/>
          <w:szCs w:val="27"/>
        </w:rPr>
        <w:t>Касатонов</w:t>
      </w:r>
      <w:proofErr w:type="spellEnd"/>
      <w:r w:rsidRPr="006C4115">
        <w:rPr>
          <w:sz w:val="27"/>
          <w:szCs w:val="27"/>
        </w:rPr>
        <w:t>, Чрезвычайный и Полномочный Посол РФ в Республике Индонезия и по совместительству в Республике Кирибати, Демократической Республике Восточный Тимор и Независимом Государстве Папуа</w:t>
      </w:r>
      <w:r w:rsidR="009B6616">
        <w:rPr>
          <w:sz w:val="27"/>
          <w:szCs w:val="27"/>
        </w:rPr>
        <w:t xml:space="preserve"> </w:t>
      </w:r>
      <w:r w:rsidR="009B6616">
        <w:rPr>
          <w:rFonts w:ascii="yandex-sans" w:hAnsi="yandex-sans"/>
          <w:color w:val="000000"/>
          <w:sz w:val="23"/>
          <w:szCs w:val="23"/>
          <w:shd w:val="clear" w:color="auto" w:fill="FFFFFF"/>
        </w:rPr>
        <w:t>–</w:t>
      </w:r>
      <w:r w:rsidR="009B6616">
        <w:rPr>
          <w:sz w:val="27"/>
          <w:szCs w:val="27"/>
        </w:rPr>
        <w:t xml:space="preserve"> </w:t>
      </w:r>
      <w:r w:rsidRPr="006C4115">
        <w:rPr>
          <w:sz w:val="27"/>
          <w:szCs w:val="27"/>
        </w:rPr>
        <w:t xml:space="preserve">Новая Гвинея </w:t>
      </w:r>
      <w:r w:rsidRPr="006C4115">
        <w:rPr>
          <w:b/>
          <w:sz w:val="27"/>
          <w:szCs w:val="27"/>
        </w:rPr>
        <w:t>Людмила Воробьева</w:t>
      </w:r>
      <w:r w:rsidRPr="006C4115">
        <w:rPr>
          <w:sz w:val="27"/>
          <w:szCs w:val="27"/>
        </w:rPr>
        <w:t xml:space="preserve">, Чрезвычайный и Полномочный Посол РФ в Королевстве Таиланд и Постоянный Представитель РФ при Экономической и социальной комиссии ООН для Азии и Тихого океана (ЭСКАТО) в Бангкоке </w:t>
      </w:r>
      <w:r w:rsidRPr="006C4115">
        <w:rPr>
          <w:b/>
          <w:sz w:val="27"/>
          <w:szCs w:val="27"/>
        </w:rPr>
        <w:t xml:space="preserve">Евгений </w:t>
      </w:r>
      <w:proofErr w:type="spellStart"/>
      <w:r w:rsidRPr="006C4115">
        <w:rPr>
          <w:b/>
          <w:sz w:val="27"/>
          <w:szCs w:val="27"/>
        </w:rPr>
        <w:t>Томихин</w:t>
      </w:r>
      <w:proofErr w:type="spellEnd"/>
      <w:r w:rsidRPr="006C4115">
        <w:rPr>
          <w:sz w:val="27"/>
          <w:szCs w:val="27"/>
        </w:rPr>
        <w:t xml:space="preserve">. </w:t>
      </w:r>
    </w:p>
    <w:p w14:paraId="57D6C2B3" w14:textId="2E3185D3" w:rsidR="00AA5D2B" w:rsidRPr="006C4115" w:rsidRDefault="00AA5D2B" w:rsidP="00AA5D2B">
      <w:pPr>
        <w:spacing w:after="0"/>
        <w:ind w:firstLine="709"/>
        <w:jc w:val="both"/>
        <w:rPr>
          <w:sz w:val="27"/>
          <w:szCs w:val="27"/>
        </w:rPr>
      </w:pPr>
      <w:r w:rsidRPr="006C4115">
        <w:rPr>
          <w:sz w:val="27"/>
          <w:szCs w:val="27"/>
        </w:rPr>
        <w:t xml:space="preserve">В ходе торжественного открытия прозвучало </w:t>
      </w:r>
      <w:r w:rsidR="0033041F" w:rsidRPr="006C4115">
        <w:rPr>
          <w:sz w:val="27"/>
          <w:szCs w:val="27"/>
        </w:rPr>
        <w:t xml:space="preserve">видеообращение </w:t>
      </w:r>
      <w:r w:rsidR="006C4115" w:rsidRPr="006C4115">
        <w:rPr>
          <w:b/>
          <w:sz w:val="27"/>
          <w:szCs w:val="27"/>
        </w:rPr>
        <w:t>В</w:t>
      </w:r>
      <w:r w:rsidR="0033041F" w:rsidRPr="006C4115">
        <w:rPr>
          <w:b/>
          <w:sz w:val="27"/>
          <w:szCs w:val="27"/>
        </w:rPr>
        <w:t>ладыки Сергия</w:t>
      </w:r>
      <w:r w:rsidR="0033041F" w:rsidRPr="006C4115">
        <w:rPr>
          <w:sz w:val="27"/>
          <w:szCs w:val="27"/>
        </w:rPr>
        <w:t xml:space="preserve">, митрополита Сингапурского и Юго-Восточно-Азиатского, Патриаршего Экзарха Юго-Восточной Азии, а также было представлено </w:t>
      </w:r>
      <w:r w:rsidRPr="006C4115">
        <w:rPr>
          <w:sz w:val="27"/>
          <w:szCs w:val="27"/>
        </w:rPr>
        <w:t>видео</w:t>
      </w:r>
      <w:r w:rsidR="00674D76">
        <w:rPr>
          <w:sz w:val="27"/>
          <w:szCs w:val="27"/>
        </w:rPr>
        <w:t xml:space="preserve"> </w:t>
      </w:r>
      <w:r w:rsidRPr="006C4115">
        <w:rPr>
          <w:sz w:val="27"/>
          <w:szCs w:val="27"/>
        </w:rPr>
        <w:t xml:space="preserve">приветствие Чрезвычайного и Полномочного Посла Республики Индонезия в РФ </w:t>
      </w:r>
      <w:r w:rsidRPr="006C4115">
        <w:rPr>
          <w:b/>
          <w:sz w:val="27"/>
          <w:szCs w:val="27"/>
        </w:rPr>
        <w:t xml:space="preserve">Хосе Антонио </w:t>
      </w:r>
      <w:proofErr w:type="spellStart"/>
      <w:r w:rsidRPr="006C4115">
        <w:rPr>
          <w:b/>
          <w:sz w:val="27"/>
          <w:szCs w:val="27"/>
        </w:rPr>
        <w:t>Морато</w:t>
      </w:r>
      <w:proofErr w:type="spellEnd"/>
      <w:r w:rsidRPr="006C4115">
        <w:rPr>
          <w:b/>
          <w:sz w:val="27"/>
          <w:szCs w:val="27"/>
        </w:rPr>
        <w:t xml:space="preserve"> </w:t>
      </w:r>
      <w:proofErr w:type="spellStart"/>
      <w:r w:rsidRPr="006C4115">
        <w:rPr>
          <w:b/>
          <w:sz w:val="27"/>
          <w:szCs w:val="27"/>
        </w:rPr>
        <w:t>Тавареса</w:t>
      </w:r>
      <w:proofErr w:type="spellEnd"/>
      <w:r w:rsidR="0033041F" w:rsidRPr="006C4115">
        <w:rPr>
          <w:sz w:val="27"/>
          <w:szCs w:val="27"/>
        </w:rPr>
        <w:t>.</w:t>
      </w:r>
    </w:p>
    <w:p w14:paraId="64F8364D" w14:textId="2CCAD1DD" w:rsidR="00AA5D2B" w:rsidRPr="006C4115" w:rsidRDefault="0033041F" w:rsidP="00AA5D2B">
      <w:pPr>
        <w:spacing w:after="0"/>
        <w:ind w:firstLine="709"/>
        <w:jc w:val="both"/>
        <w:rPr>
          <w:rFonts w:cs="Times New Roman"/>
          <w:sz w:val="27"/>
          <w:szCs w:val="27"/>
        </w:rPr>
      </w:pPr>
      <w:r w:rsidRPr="006C4115">
        <w:rPr>
          <w:rFonts w:cs="Times New Roman"/>
          <w:b/>
          <w:sz w:val="27"/>
          <w:szCs w:val="27"/>
        </w:rPr>
        <w:t xml:space="preserve">Дмитрий Петровский, </w:t>
      </w:r>
      <w:r w:rsidRPr="006C4115">
        <w:rPr>
          <w:rFonts w:cs="Times New Roman"/>
          <w:color w:val="000000" w:themeColor="text1"/>
          <w:sz w:val="27"/>
          <w:szCs w:val="27"/>
        </w:rPr>
        <w:t xml:space="preserve">ответственный за азиатское направление Отдела внешних церковных связей, советник Патриаршего Экзарха Юго-Восточной Азии представил присутствующим доклад на тему </w:t>
      </w:r>
      <w:r w:rsidR="00AA5D2B" w:rsidRPr="006C4115">
        <w:rPr>
          <w:rFonts w:cs="Times New Roman"/>
          <w:sz w:val="27"/>
          <w:szCs w:val="27"/>
        </w:rPr>
        <w:t xml:space="preserve">«Духовно-гуманитарное измерение восточного путешествия цесаревича Николая Александровича Романова </w:t>
      </w:r>
      <w:r w:rsidRPr="006C4115">
        <w:rPr>
          <w:rFonts w:cs="Times New Roman"/>
          <w:sz w:val="27"/>
          <w:szCs w:val="27"/>
        </w:rPr>
        <w:t>–</w:t>
      </w:r>
      <w:r w:rsidR="00AA5D2B" w:rsidRPr="006C4115">
        <w:rPr>
          <w:rFonts w:cs="Times New Roman"/>
          <w:sz w:val="27"/>
          <w:szCs w:val="27"/>
        </w:rPr>
        <w:t xml:space="preserve"> история</w:t>
      </w:r>
      <w:r w:rsidRPr="006C4115">
        <w:rPr>
          <w:rFonts w:cs="Times New Roman"/>
          <w:sz w:val="27"/>
          <w:szCs w:val="27"/>
        </w:rPr>
        <w:t xml:space="preserve"> </w:t>
      </w:r>
      <w:r w:rsidR="00AA5D2B" w:rsidRPr="006C4115">
        <w:rPr>
          <w:rFonts w:cs="Times New Roman"/>
          <w:sz w:val="27"/>
          <w:szCs w:val="27"/>
        </w:rPr>
        <w:t>и перспективы»</w:t>
      </w:r>
      <w:r w:rsidRPr="006C4115">
        <w:rPr>
          <w:rFonts w:cs="Times New Roman"/>
          <w:sz w:val="27"/>
          <w:szCs w:val="27"/>
        </w:rPr>
        <w:t>.</w:t>
      </w:r>
    </w:p>
    <w:p w14:paraId="214809AE" w14:textId="2432BFB1" w:rsidR="00AA5D2B" w:rsidRPr="006C4115" w:rsidRDefault="0033041F" w:rsidP="00AA5D2B">
      <w:pPr>
        <w:spacing w:after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6C4115">
        <w:rPr>
          <w:rFonts w:cs="Times New Roman"/>
          <w:b/>
          <w:color w:val="000000" w:themeColor="text1"/>
          <w:sz w:val="27"/>
          <w:szCs w:val="27"/>
        </w:rPr>
        <w:t>Алексей Попов</w:t>
      </w:r>
      <w:r w:rsidRPr="006C4115">
        <w:rPr>
          <w:rFonts w:cs="Times New Roman"/>
          <w:color w:val="000000" w:themeColor="text1"/>
          <w:sz w:val="27"/>
          <w:szCs w:val="27"/>
        </w:rPr>
        <w:t xml:space="preserve">, </w:t>
      </w:r>
      <w:r w:rsidR="00AA5D2B" w:rsidRPr="006C4115">
        <w:rPr>
          <w:rFonts w:cs="Times New Roman"/>
          <w:color w:val="000000" w:themeColor="text1"/>
          <w:sz w:val="27"/>
          <w:szCs w:val="27"/>
        </w:rPr>
        <w:t>экс</w:t>
      </w:r>
      <w:r w:rsidR="009B6616">
        <w:rPr>
          <w:rFonts w:cs="Times New Roman"/>
          <w:color w:val="000000" w:themeColor="text1"/>
          <w:sz w:val="27"/>
          <w:szCs w:val="27"/>
        </w:rPr>
        <w:t>-</w:t>
      </w:r>
      <w:r w:rsidR="00AA5D2B" w:rsidRPr="006C4115">
        <w:rPr>
          <w:rFonts w:cs="Times New Roman"/>
          <w:color w:val="000000" w:themeColor="text1"/>
          <w:sz w:val="27"/>
          <w:szCs w:val="27"/>
        </w:rPr>
        <w:t>Генеральн</w:t>
      </w:r>
      <w:r w:rsidRPr="006C4115">
        <w:rPr>
          <w:rFonts w:cs="Times New Roman"/>
          <w:color w:val="000000" w:themeColor="text1"/>
          <w:sz w:val="27"/>
          <w:szCs w:val="27"/>
        </w:rPr>
        <w:t>ый</w:t>
      </w:r>
      <w:r w:rsidR="00AA5D2B" w:rsidRPr="006C4115">
        <w:rPr>
          <w:rFonts w:cs="Times New Roman"/>
          <w:color w:val="000000" w:themeColor="text1"/>
          <w:sz w:val="27"/>
          <w:szCs w:val="27"/>
        </w:rPr>
        <w:t xml:space="preserve"> консул Российской Федерации в Хошимине (2015 - 2021 гг.) </w:t>
      </w:r>
      <w:r w:rsidRPr="006C4115">
        <w:rPr>
          <w:rFonts w:cs="Times New Roman"/>
          <w:color w:val="000000" w:themeColor="text1"/>
          <w:sz w:val="27"/>
          <w:szCs w:val="27"/>
        </w:rPr>
        <w:t>рассказал о пребывании</w:t>
      </w:r>
      <w:r w:rsidRPr="006C4115">
        <w:rPr>
          <w:rFonts w:cs="Times New Roman"/>
          <w:b/>
          <w:color w:val="000000" w:themeColor="text1"/>
          <w:sz w:val="27"/>
          <w:szCs w:val="27"/>
        </w:rPr>
        <w:t xml:space="preserve"> </w:t>
      </w:r>
      <w:r w:rsidR="00AA5D2B" w:rsidRPr="006C4115">
        <w:rPr>
          <w:rFonts w:cs="Times New Roman"/>
          <w:color w:val="000000" w:themeColor="text1"/>
          <w:sz w:val="27"/>
          <w:szCs w:val="27"/>
        </w:rPr>
        <w:t>Цесаревич</w:t>
      </w:r>
      <w:r w:rsidRPr="006C4115">
        <w:rPr>
          <w:rFonts w:cs="Times New Roman"/>
          <w:color w:val="000000" w:themeColor="text1"/>
          <w:sz w:val="27"/>
          <w:szCs w:val="27"/>
        </w:rPr>
        <w:t>а</w:t>
      </w:r>
      <w:r w:rsidR="00AA5D2B" w:rsidRPr="006C4115">
        <w:rPr>
          <w:rFonts w:cs="Times New Roman"/>
          <w:color w:val="000000" w:themeColor="text1"/>
          <w:sz w:val="27"/>
          <w:szCs w:val="27"/>
        </w:rPr>
        <w:t xml:space="preserve"> Никола</w:t>
      </w:r>
      <w:r w:rsidRPr="006C4115">
        <w:rPr>
          <w:rFonts w:cs="Times New Roman"/>
          <w:color w:val="000000" w:themeColor="text1"/>
          <w:sz w:val="27"/>
          <w:szCs w:val="27"/>
        </w:rPr>
        <w:t>я</w:t>
      </w:r>
      <w:r w:rsidR="00AA5D2B" w:rsidRPr="006C4115">
        <w:rPr>
          <w:rFonts w:cs="Times New Roman"/>
          <w:color w:val="000000" w:themeColor="text1"/>
          <w:sz w:val="27"/>
          <w:szCs w:val="27"/>
        </w:rPr>
        <w:t xml:space="preserve"> Александрович</w:t>
      </w:r>
      <w:r w:rsidRPr="006C4115">
        <w:rPr>
          <w:rFonts w:cs="Times New Roman"/>
          <w:color w:val="000000" w:themeColor="text1"/>
          <w:sz w:val="27"/>
          <w:szCs w:val="27"/>
        </w:rPr>
        <w:t>а</w:t>
      </w:r>
      <w:r w:rsidR="00AA5D2B" w:rsidRPr="006C4115">
        <w:rPr>
          <w:rFonts w:cs="Times New Roman"/>
          <w:color w:val="000000" w:themeColor="text1"/>
          <w:sz w:val="27"/>
          <w:szCs w:val="27"/>
        </w:rPr>
        <w:t xml:space="preserve"> в Сайгоне</w:t>
      </w:r>
      <w:r w:rsidRPr="006C4115">
        <w:rPr>
          <w:rFonts w:cs="Times New Roman"/>
          <w:color w:val="000000" w:themeColor="text1"/>
          <w:sz w:val="27"/>
          <w:szCs w:val="27"/>
        </w:rPr>
        <w:t>.</w:t>
      </w:r>
    </w:p>
    <w:p w14:paraId="63A82CA7" w14:textId="6CE7F30F" w:rsidR="00AA5D2B" w:rsidRPr="006C4115" w:rsidRDefault="0033041F" w:rsidP="00AA5D2B">
      <w:pPr>
        <w:spacing w:after="0"/>
        <w:ind w:firstLine="709"/>
        <w:jc w:val="both"/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</w:pPr>
      <w:r w:rsidRPr="006C4115">
        <w:rPr>
          <w:rFonts w:cs="Times New Roman"/>
          <w:b/>
          <w:color w:val="0D0D0D" w:themeColor="text1" w:themeTint="F2"/>
          <w:sz w:val="27"/>
          <w:szCs w:val="27"/>
        </w:rPr>
        <w:t>Петр Цветов</w:t>
      </w:r>
      <w:r w:rsidRPr="006C4115">
        <w:rPr>
          <w:rFonts w:cs="Times New Roman"/>
          <w:color w:val="0D0D0D" w:themeColor="text1" w:themeTint="F2"/>
          <w:sz w:val="27"/>
          <w:szCs w:val="27"/>
        </w:rPr>
        <w:t xml:space="preserve">, </w:t>
      </w:r>
      <w:r w:rsidR="00AA5D2B" w:rsidRPr="006C4115">
        <w:rPr>
          <w:rFonts w:eastAsia="Times New Roman" w:cs="Times New Roman"/>
          <w:sz w:val="27"/>
          <w:szCs w:val="27"/>
        </w:rPr>
        <w:t>Первый заместитель Председателя Общества российско-вьетнамской дружбы</w:t>
      </w:r>
      <w:r w:rsidR="00AA5D2B" w:rsidRPr="006C4115">
        <w:rPr>
          <w:rFonts w:cs="Times New Roman"/>
          <w:color w:val="0D0D0D" w:themeColor="text1" w:themeTint="F2"/>
          <w:sz w:val="27"/>
          <w:szCs w:val="27"/>
        </w:rPr>
        <w:t>, д</w:t>
      </w:r>
      <w:r w:rsidR="00AA5D2B" w:rsidRPr="006C4115">
        <w:rPr>
          <w:rFonts w:cs="Times New Roman"/>
          <w:color w:val="000000"/>
          <w:sz w:val="27"/>
          <w:szCs w:val="27"/>
          <w:shd w:val="clear" w:color="auto" w:fill="FFFFFF"/>
        </w:rPr>
        <w:t xml:space="preserve">оцент кафедры международных отношений Дипломатической академии МИД РФ, </w:t>
      </w:r>
      <w:proofErr w:type="spellStart"/>
      <w:r w:rsidRPr="006C4115">
        <w:rPr>
          <w:rFonts w:cs="Times New Roman"/>
          <w:color w:val="0D0D0D" w:themeColor="text1" w:themeTint="F2"/>
          <w:sz w:val="27"/>
          <w:szCs w:val="27"/>
        </w:rPr>
        <w:t>к.и.н</w:t>
      </w:r>
      <w:proofErr w:type="spellEnd"/>
      <w:r w:rsidRPr="006C4115">
        <w:rPr>
          <w:rFonts w:cs="Times New Roman"/>
          <w:color w:val="0D0D0D" w:themeColor="text1" w:themeTint="F2"/>
          <w:sz w:val="27"/>
          <w:szCs w:val="27"/>
        </w:rPr>
        <w:t>.</w:t>
      </w:r>
      <w:r w:rsidR="006C4115" w:rsidRPr="006C4115">
        <w:rPr>
          <w:rFonts w:cs="Times New Roman"/>
          <w:color w:val="0D0D0D" w:themeColor="text1" w:themeTint="F2"/>
          <w:sz w:val="27"/>
          <w:szCs w:val="27"/>
        </w:rPr>
        <w:t>,</w:t>
      </w:r>
      <w:r w:rsidR="00AA5D2B" w:rsidRPr="006C4115">
        <w:rPr>
          <w:rFonts w:cs="Times New Roman"/>
          <w:color w:val="0D0D0D" w:themeColor="text1" w:themeTint="F2"/>
          <w:sz w:val="27"/>
          <w:szCs w:val="27"/>
        </w:rPr>
        <w:t xml:space="preserve"> </w:t>
      </w:r>
      <w:r w:rsidRPr="006C4115">
        <w:rPr>
          <w:rFonts w:cs="Times New Roman"/>
          <w:color w:val="0D0D0D" w:themeColor="text1" w:themeTint="F2"/>
          <w:sz w:val="27"/>
          <w:szCs w:val="27"/>
        </w:rPr>
        <w:t>поделился в своем докладе историей п</w:t>
      </w:r>
      <w:r w:rsidR="00AA5D2B"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t>утешестви</w:t>
      </w:r>
      <w:r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t>я</w:t>
      </w:r>
      <w:r w:rsidR="00AA5D2B"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t>Ц</w:t>
      </w:r>
      <w:r w:rsidR="00AA5D2B"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t xml:space="preserve">есаревича Николая Александровича на Восток </w:t>
      </w:r>
      <w:r w:rsidR="00AA5D2B"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br/>
        <w:t>в контексте мировой политики конца XIX века</w:t>
      </w:r>
      <w:r w:rsidRPr="006C4115">
        <w:rPr>
          <w:rFonts w:cs="Times New Roman"/>
          <w:bCs/>
          <w:color w:val="0D0D0D" w:themeColor="text1" w:themeTint="F2"/>
          <w:sz w:val="27"/>
          <w:szCs w:val="27"/>
          <w:shd w:val="clear" w:color="auto" w:fill="FFFFFF"/>
        </w:rPr>
        <w:t>.</w:t>
      </w:r>
    </w:p>
    <w:p w14:paraId="56BCA9F4" w14:textId="3056873B" w:rsidR="00AA5D2B" w:rsidRPr="006C4115" w:rsidRDefault="00D46D44" w:rsidP="00AA5D2B">
      <w:pPr>
        <w:spacing w:after="0"/>
        <w:ind w:firstLine="709"/>
        <w:jc w:val="both"/>
        <w:rPr>
          <w:sz w:val="27"/>
          <w:szCs w:val="27"/>
        </w:rPr>
      </w:pPr>
      <w:r w:rsidRPr="006C4115">
        <w:rPr>
          <w:sz w:val="27"/>
          <w:szCs w:val="27"/>
        </w:rPr>
        <w:t>В докладе</w:t>
      </w:r>
      <w:r w:rsidRPr="006C4115">
        <w:rPr>
          <w:b/>
          <w:sz w:val="27"/>
          <w:szCs w:val="27"/>
        </w:rPr>
        <w:t xml:space="preserve"> </w:t>
      </w:r>
      <w:r w:rsidR="00AA5D2B" w:rsidRPr="006C4115">
        <w:rPr>
          <w:b/>
          <w:sz w:val="27"/>
          <w:szCs w:val="27"/>
        </w:rPr>
        <w:t>Н</w:t>
      </w:r>
      <w:r w:rsidRPr="006C4115">
        <w:rPr>
          <w:b/>
          <w:sz w:val="27"/>
          <w:szCs w:val="27"/>
        </w:rPr>
        <w:t>иколая</w:t>
      </w:r>
      <w:r w:rsidR="00AA5D2B" w:rsidRPr="006C4115">
        <w:rPr>
          <w:b/>
          <w:sz w:val="27"/>
          <w:szCs w:val="27"/>
        </w:rPr>
        <w:t xml:space="preserve"> Миклухо-Макла</w:t>
      </w:r>
      <w:r w:rsidRPr="006C4115">
        <w:rPr>
          <w:b/>
          <w:sz w:val="27"/>
          <w:szCs w:val="27"/>
        </w:rPr>
        <w:t>я</w:t>
      </w:r>
      <w:r w:rsidR="00AA5D2B" w:rsidRPr="006C4115">
        <w:rPr>
          <w:sz w:val="27"/>
          <w:szCs w:val="27"/>
        </w:rPr>
        <w:t>, руководител</w:t>
      </w:r>
      <w:r w:rsidRPr="006C4115">
        <w:rPr>
          <w:sz w:val="27"/>
          <w:szCs w:val="27"/>
        </w:rPr>
        <w:t>я</w:t>
      </w:r>
      <w:r w:rsidR="00AA5D2B" w:rsidRPr="006C4115">
        <w:rPr>
          <w:sz w:val="27"/>
          <w:szCs w:val="27"/>
        </w:rPr>
        <w:t xml:space="preserve"> Центра изучения Южно-Тихоокеанского региона Центра ЮВА, Австралии и Океании ИВ РАН, </w:t>
      </w:r>
      <w:r w:rsidRPr="006C4115">
        <w:rPr>
          <w:sz w:val="27"/>
          <w:szCs w:val="27"/>
        </w:rPr>
        <w:t>П</w:t>
      </w:r>
      <w:r w:rsidR="00AA5D2B" w:rsidRPr="006C4115">
        <w:rPr>
          <w:sz w:val="27"/>
          <w:szCs w:val="27"/>
        </w:rPr>
        <w:t>ре</w:t>
      </w:r>
      <w:r w:rsidRPr="006C4115">
        <w:rPr>
          <w:sz w:val="27"/>
          <w:szCs w:val="27"/>
        </w:rPr>
        <w:t>зидента</w:t>
      </w:r>
      <w:r w:rsidR="00AA5D2B" w:rsidRPr="006C4115">
        <w:rPr>
          <w:sz w:val="27"/>
          <w:szCs w:val="27"/>
        </w:rPr>
        <w:t xml:space="preserve"> Всероссийской ассоциации исследователей Южно-Тихоокеанского региона</w:t>
      </w:r>
      <w:r w:rsidR="00BD3268">
        <w:rPr>
          <w:sz w:val="27"/>
          <w:szCs w:val="27"/>
        </w:rPr>
        <w:t xml:space="preserve">, </w:t>
      </w:r>
      <w:r w:rsidR="00BD3268" w:rsidRPr="006C4115">
        <w:rPr>
          <w:sz w:val="27"/>
          <w:szCs w:val="27"/>
        </w:rPr>
        <w:t>основателя и руководителя Фонда им. Миклухо-Маклая</w:t>
      </w:r>
      <w:r w:rsidR="00BD3268">
        <w:rPr>
          <w:sz w:val="27"/>
          <w:szCs w:val="27"/>
        </w:rPr>
        <w:t xml:space="preserve"> </w:t>
      </w:r>
      <w:r w:rsidRPr="006C4115">
        <w:rPr>
          <w:sz w:val="27"/>
          <w:szCs w:val="27"/>
        </w:rPr>
        <w:t xml:space="preserve">была проведена параллель между исследованиями и путешествиями </w:t>
      </w:r>
      <w:r w:rsidR="0033041F" w:rsidRPr="006C4115">
        <w:rPr>
          <w:sz w:val="27"/>
          <w:szCs w:val="27"/>
        </w:rPr>
        <w:t>на Восток двух Николаев – Романова и Миклухо-Маклая</w:t>
      </w:r>
      <w:r w:rsidR="006C4115" w:rsidRPr="006C4115">
        <w:rPr>
          <w:sz w:val="27"/>
          <w:szCs w:val="27"/>
        </w:rPr>
        <w:t>, а также рассказано о влиянии народной дипломатии и принципах уважения к культурам народов мира, которые были заложены в основах российской государственности и которые использовали российские исследователи и путешественники</w:t>
      </w:r>
      <w:r w:rsidR="0033041F" w:rsidRPr="006C4115">
        <w:rPr>
          <w:sz w:val="27"/>
          <w:szCs w:val="27"/>
        </w:rPr>
        <w:t>.</w:t>
      </w:r>
    </w:p>
    <w:p w14:paraId="389FF651" w14:textId="19D87AC5" w:rsidR="00F12C76" w:rsidRPr="006C4115" w:rsidRDefault="00AA5D2B" w:rsidP="0033041F">
      <w:pPr>
        <w:spacing w:after="0"/>
        <w:ind w:firstLine="709"/>
        <w:jc w:val="both"/>
        <w:rPr>
          <w:sz w:val="27"/>
          <w:szCs w:val="27"/>
        </w:rPr>
      </w:pPr>
      <w:r w:rsidRPr="006C4115">
        <w:rPr>
          <w:sz w:val="27"/>
          <w:szCs w:val="27"/>
        </w:rPr>
        <w:t>11 мая 2021 года Комитетом по внешним связям Санкт-Петербурга планируется проведение второй конференции</w:t>
      </w:r>
      <w:r w:rsidR="0033041F" w:rsidRPr="006C4115">
        <w:rPr>
          <w:sz w:val="27"/>
          <w:szCs w:val="27"/>
        </w:rPr>
        <w:t xml:space="preserve">, где будет рассмотрен </w:t>
      </w:r>
      <w:r w:rsidRPr="006C4115">
        <w:rPr>
          <w:sz w:val="27"/>
          <w:szCs w:val="27"/>
        </w:rPr>
        <w:t>визит Цесаревича Никола</w:t>
      </w:r>
      <w:r w:rsidR="0033041F" w:rsidRPr="006C4115">
        <w:rPr>
          <w:sz w:val="27"/>
          <w:szCs w:val="27"/>
        </w:rPr>
        <w:t>я</w:t>
      </w:r>
      <w:r w:rsidRPr="006C4115">
        <w:rPr>
          <w:sz w:val="27"/>
          <w:szCs w:val="27"/>
        </w:rPr>
        <w:t xml:space="preserve"> в Китай и Японию. </w:t>
      </w:r>
    </w:p>
    <w:p w14:paraId="0BDFFD8B" w14:textId="77777777" w:rsidR="0033041F" w:rsidRPr="006C4115" w:rsidRDefault="0033041F" w:rsidP="0033041F">
      <w:pPr>
        <w:spacing w:after="0"/>
        <w:ind w:firstLine="709"/>
        <w:jc w:val="right"/>
        <w:rPr>
          <w:sz w:val="27"/>
          <w:szCs w:val="27"/>
        </w:rPr>
      </w:pPr>
    </w:p>
    <w:p w14:paraId="20EAA8B7" w14:textId="3E9DA33D" w:rsidR="00E91471" w:rsidRDefault="0033041F" w:rsidP="0033041F">
      <w:pPr>
        <w:spacing w:after="0"/>
        <w:ind w:firstLine="709"/>
        <w:jc w:val="right"/>
        <w:rPr>
          <w:sz w:val="27"/>
          <w:szCs w:val="27"/>
        </w:rPr>
      </w:pPr>
      <w:r w:rsidRPr="006C4115">
        <w:rPr>
          <w:sz w:val="27"/>
          <w:szCs w:val="27"/>
        </w:rPr>
        <w:t>Пресс-служба Фонда им. Миклухо-Маклая</w:t>
      </w:r>
    </w:p>
    <w:p w14:paraId="2CE3EA3B" w14:textId="1630740A" w:rsidR="0033041F" w:rsidRPr="006C4115" w:rsidRDefault="0033041F" w:rsidP="00C22F13">
      <w:pPr>
        <w:spacing w:line="259" w:lineRule="auto"/>
        <w:rPr>
          <w:sz w:val="27"/>
          <w:szCs w:val="27"/>
        </w:rPr>
      </w:pPr>
      <w:bookmarkStart w:id="0" w:name="_GoBack"/>
      <w:bookmarkEnd w:id="0"/>
    </w:p>
    <w:sectPr w:rsidR="0033041F" w:rsidRPr="006C4115" w:rsidSect="0033041F">
      <w:headerReference w:type="default" r:id="rId6"/>
      <w:pgSz w:w="11906" w:h="16838" w:code="9"/>
      <w:pgMar w:top="1134" w:right="85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C953" w14:textId="77777777" w:rsidR="00EC7043" w:rsidRDefault="00EC7043" w:rsidP="0033041F">
      <w:pPr>
        <w:spacing w:after="0"/>
      </w:pPr>
      <w:r>
        <w:separator/>
      </w:r>
    </w:p>
  </w:endnote>
  <w:endnote w:type="continuationSeparator" w:id="0">
    <w:p w14:paraId="775454ED" w14:textId="77777777" w:rsidR="00EC7043" w:rsidRDefault="00EC7043" w:rsidP="00330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450A" w14:textId="77777777" w:rsidR="00EC7043" w:rsidRDefault="00EC7043" w:rsidP="0033041F">
      <w:pPr>
        <w:spacing w:after="0"/>
      </w:pPr>
      <w:r>
        <w:separator/>
      </w:r>
    </w:p>
  </w:footnote>
  <w:footnote w:type="continuationSeparator" w:id="0">
    <w:p w14:paraId="20C35360" w14:textId="77777777" w:rsidR="00EC7043" w:rsidRDefault="00EC7043" w:rsidP="003304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FE54" w14:textId="33445F55" w:rsidR="0033041F" w:rsidRDefault="0033041F">
    <w:pPr>
      <w:pStyle w:val="a3"/>
    </w:pPr>
    <w:r>
      <w:rPr>
        <w:noProof/>
      </w:rPr>
      <w:drawing>
        <wp:inline distT="0" distB="0" distL="0" distR="0" wp14:anchorId="610A105A" wp14:editId="55DC52D9">
          <wp:extent cx="5939790" cy="37084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4A"/>
    <w:rsid w:val="000F35F9"/>
    <w:rsid w:val="002C3852"/>
    <w:rsid w:val="0033041F"/>
    <w:rsid w:val="003928FD"/>
    <w:rsid w:val="004612B4"/>
    <w:rsid w:val="00674D76"/>
    <w:rsid w:val="006C0B77"/>
    <w:rsid w:val="006C4115"/>
    <w:rsid w:val="007C5F22"/>
    <w:rsid w:val="00812C12"/>
    <w:rsid w:val="008242FF"/>
    <w:rsid w:val="00870751"/>
    <w:rsid w:val="00922C48"/>
    <w:rsid w:val="009B6616"/>
    <w:rsid w:val="00AA5D2B"/>
    <w:rsid w:val="00B8414A"/>
    <w:rsid w:val="00B915B7"/>
    <w:rsid w:val="00BD3268"/>
    <w:rsid w:val="00C22F13"/>
    <w:rsid w:val="00CE6FF6"/>
    <w:rsid w:val="00D46D44"/>
    <w:rsid w:val="00E91471"/>
    <w:rsid w:val="00EA59DF"/>
    <w:rsid w:val="00EC704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1C3F"/>
  <w15:chartTrackingRefBased/>
  <w15:docId w15:val="{546E53E4-98C3-47D6-81EC-17E5FA3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D2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3041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304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304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8</cp:revision>
  <dcterms:created xsi:type="dcterms:W3CDTF">2021-03-30T08:35:00Z</dcterms:created>
  <dcterms:modified xsi:type="dcterms:W3CDTF">2021-03-31T09:49:00Z</dcterms:modified>
</cp:coreProperties>
</file>